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83E56" w14:textId="2AC7A606" w:rsidR="001B0111" w:rsidRPr="00F34FEE" w:rsidRDefault="00B46D2B" w:rsidP="00A67707">
      <w:pPr>
        <w:jc w:val="center"/>
        <w:rPr>
          <w:b/>
        </w:rPr>
      </w:pPr>
      <w:r>
        <w:rPr>
          <w:b/>
        </w:rPr>
        <w:t>Referat</w:t>
      </w:r>
      <w:r w:rsidR="000346E3" w:rsidRPr="00F34FEE">
        <w:rPr>
          <w:b/>
        </w:rPr>
        <w:t xml:space="preserve"> m</w:t>
      </w:r>
      <w:r w:rsidR="00A67707" w:rsidRPr="00F34FEE">
        <w:rPr>
          <w:b/>
        </w:rPr>
        <w:t>øde i ANIS’ Myndighedsudvalg</w:t>
      </w:r>
      <w:r w:rsidR="00703C19">
        <w:rPr>
          <w:b/>
        </w:rPr>
        <w:t xml:space="preserve"> 15. maj</w:t>
      </w:r>
      <w:r w:rsidR="00E4542F">
        <w:rPr>
          <w:b/>
        </w:rPr>
        <w:t xml:space="preserve"> 2017</w:t>
      </w:r>
      <w:r w:rsidR="0048778F">
        <w:rPr>
          <w:b/>
        </w:rPr>
        <w:t xml:space="preserve"> 13.00-14.30</w:t>
      </w:r>
    </w:p>
    <w:p w14:paraId="3F5C603B" w14:textId="77777777" w:rsidR="001B0111" w:rsidRDefault="00D74B68" w:rsidP="00A67707">
      <w:pPr>
        <w:jc w:val="center"/>
      </w:pPr>
      <w:r w:rsidRPr="00F34FEE">
        <w:t xml:space="preserve">Sted: </w:t>
      </w:r>
      <w:r w:rsidR="001174D1">
        <w:t>S</w:t>
      </w:r>
      <w:r w:rsidR="001B0111" w:rsidRPr="00F34FEE">
        <w:t>20</w:t>
      </w:r>
    </w:p>
    <w:p w14:paraId="55E492FF" w14:textId="77777777" w:rsidR="00A67707" w:rsidRPr="00F34FEE" w:rsidRDefault="00A67707" w:rsidP="00A67707">
      <w:pPr>
        <w:rPr>
          <w:b/>
        </w:rPr>
      </w:pPr>
      <w:r w:rsidRPr="00F34FEE">
        <w:rPr>
          <w:b/>
        </w:rPr>
        <w:t>Dagsorden</w:t>
      </w:r>
    </w:p>
    <w:p w14:paraId="3CE81921" w14:textId="77777777" w:rsidR="001B0111" w:rsidRPr="00C858CB" w:rsidRDefault="001B0111" w:rsidP="001B0111">
      <w:pPr>
        <w:pStyle w:val="ListParagraph"/>
        <w:numPr>
          <w:ilvl w:val="0"/>
          <w:numId w:val="1"/>
        </w:numPr>
      </w:pPr>
      <w:r w:rsidRPr="00C858CB">
        <w:t>Godkendelse af dagsorden</w:t>
      </w:r>
    </w:p>
    <w:p w14:paraId="2F18CE52" w14:textId="77777777" w:rsidR="001B0111" w:rsidRPr="00C858CB" w:rsidRDefault="001B0111" w:rsidP="001B0111">
      <w:pPr>
        <w:pStyle w:val="ListParagraph"/>
        <w:numPr>
          <w:ilvl w:val="0"/>
          <w:numId w:val="1"/>
        </w:numPr>
      </w:pPr>
      <w:r w:rsidRPr="00C858CB">
        <w:t>Meddelelser</w:t>
      </w:r>
    </w:p>
    <w:p w14:paraId="65AFF6A1" w14:textId="77777777" w:rsidR="00D74B68" w:rsidRDefault="004C6A67" w:rsidP="00D74B68">
      <w:pPr>
        <w:pStyle w:val="ListParagraph"/>
        <w:numPr>
          <w:ilvl w:val="0"/>
          <w:numId w:val="1"/>
        </w:numPr>
        <w:rPr>
          <w:rFonts w:cstheme="minorHAnsi"/>
        </w:rPr>
      </w:pPr>
      <w:r w:rsidRPr="00703C19">
        <w:rPr>
          <w:rFonts w:cstheme="minorHAnsi"/>
        </w:rPr>
        <w:t>Siden sids</w:t>
      </w:r>
      <w:r w:rsidR="0070301A" w:rsidRPr="00703C19">
        <w:rPr>
          <w:rFonts w:cstheme="minorHAnsi"/>
        </w:rPr>
        <w:t>t: status akutopgaver</w:t>
      </w:r>
      <w:r w:rsidR="00800DEE" w:rsidRPr="00703C19">
        <w:rPr>
          <w:rFonts w:cstheme="minorHAnsi"/>
        </w:rPr>
        <w:t xml:space="preserve"> (Anne)</w:t>
      </w:r>
      <w:r w:rsidR="0070301A" w:rsidRPr="00703C19">
        <w:rPr>
          <w:rFonts w:cstheme="minorHAnsi"/>
        </w:rPr>
        <w:t xml:space="preserve"> og </w:t>
      </w:r>
      <w:r w:rsidR="0048778F">
        <w:rPr>
          <w:rFonts w:cstheme="minorHAnsi"/>
        </w:rPr>
        <w:t xml:space="preserve">status </w:t>
      </w:r>
      <w:r w:rsidR="00703C19">
        <w:rPr>
          <w:rFonts w:cstheme="minorHAnsi"/>
        </w:rPr>
        <w:t>arbejdsprogram-</w:t>
      </w:r>
      <w:r w:rsidRPr="00703C19">
        <w:rPr>
          <w:rFonts w:cstheme="minorHAnsi"/>
        </w:rPr>
        <w:t>opgaver</w:t>
      </w:r>
      <w:r w:rsidR="00D74B68" w:rsidRPr="00703C19">
        <w:rPr>
          <w:rFonts w:cstheme="minorHAnsi"/>
        </w:rPr>
        <w:t xml:space="preserve"> </w:t>
      </w:r>
      <w:r w:rsidR="00800DEE" w:rsidRPr="00703C19">
        <w:rPr>
          <w:rFonts w:cstheme="minorHAnsi"/>
        </w:rPr>
        <w:t>(Hanne)</w:t>
      </w:r>
    </w:p>
    <w:p w14:paraId="2A956C56" w14:textId="77777777" w:rsidR="00703C19" w:rsidRDefault="00703C19" w:rsidP="00D74B68">
      <w:pPr>
        <w:pStyle w:val="ListParagraph"/>
        <w:numPr>
          <w:ilvl w:val="0"/>
          <w:numId w:val="1"/>
        </w:numPr>
        <w:rPr>
          <w:rFonts w:cstheme="minorHAnsi"/>
        </w:rPr>
      </w:pPr>
      <w:r>
        <w:rPr>
          <w:rFonts w:cstheme="minorHAnsi"/>
        </w:rPr>
        <w:t>Nyt fra DCA</w:t>
      </w:r>
    </w:p>
    <w:p w14:paraId="4169DDA8" w14:textId="77777777" w:rsidR="0048778F" w:rsidRPr="00703C19" w:rsidRDefault="0048778F" w:rsidP="00D74B68">
      <w:pPr>
        <w:pStyle w:val="ListParagraph"/>
        <w:numPr>
          <w:ilvl w:val="0"/>
          <w:numId w:val="1"/>
        </w:numPr>
        <w:rPr>
          <w:rFonts w:cstheme="minorHAnsi"/>
        </w:rPr>
      </w:pPr>
      <w:r>
        <w:rPr>
          <w:rFonts w:cstheme="minorHAnsi"/>
        </w:rPr>
        <w:t>Nyt om procesform 2018?</w:t>
      </w:r>
    </w:p>
    <w:p w14:paraId="15695BA3" w14:textId="77777777" w:rsidR="00703C19" w:rsidRPr="00703C19" w:rsidRDefault="00703C19" w:rsidP="00703C19">
      <w:pPr>
        <w:pStyle w:val="ListParagraph"/>
        <w:numPr>
          <w:ilvl w:val="0"/>
          <w:numId w:val="1"/>
        </w:numPr>
        <w:shd w:val="clear" w:color="auto" w:fill="FFFFFF"/>
        <w:spacing w:after="0" w:line="240" w:lineRule="auto"/>
        <w:outlineLvl w:val="0"/>
        <w:rPr>
          <w:rFonts w:eastAsia="Times New Roman" w:cstheme="minorHAnsi"/>
          <w:kern w:val="36"/>
          <w:lang w:val="en-US" w:eastAsia="da-DK"/>
        </w:rPr>
      </w:pPr>
      <w:r w:rsidRPr="00703C19">
        <w:rPr>
          <w:rFonts w:eastAsia="Times New Roman" w:cstheme="minorHAnsi"/>
          <w:kern w:val="36"/>
          <w:lang w:val="en-US" w:eastAsia="da-DK"/>
        </w:rPr>
        <w:t>Public consultation on the FEEDAP Panel’s guidance on the assessment of the safety of feed additives for the target species</w:t>
      </w:r>
      <w:r>
        <w:rPr>
          <w:rFonts w:eastAsia="Times New Roman" w:cstheme="minorHAnsi"/>
          <w:kern w:val="36"/>
          <w:lang w:val="en-US" w:eastAsia="da-DK"/>
        </w:rPr>
        <w:t xml:space="preserve"> – skal ANIS bidrage?</w:t>
      </w:r>
    </w:p>
    <w:p w14:paraId="05ED3B62" w14:textId="77777777" w:rsidR="00661334" w:rsidRPr="00703C19" w:rsidRDefault="00661334" w:rsidP="00661334">
      <w:pPr>
        <w:pStyle w:val="ListParagraph"/>
        <w:numPr>
          <w:ilvl w:val="0"/>
          <w:numId w:val="1"/>
        </w:numPr>
        <w:rPr>
          <w:rFonts w:cstheme="minorHAnsi"/>
        </w:rPr>
      </w:pPr>
      <w:r w:rsidRPr="00703C19">
        <w:rPr>
          <w:rFonts w:cstheme="minorHAnsi"/>
        </w:rPr>
        <w:t>Kvalitetssikring</w:t>
      </w:r>
      <w:r w:rsidR="0048778F">
        <w:rPr>
          <w:rFonts w:cstheme="minorHAnsi"/>
        </w:rPr>
        <w:t>:</w:t>
      </w:r>
      <w:r w:rsidRPr="00703C19">
        <w:rPr>
          <w:rFonts w:cstheme="minorHAnsi"/>
        </w:rPr>
        <w:t xml:space="preserve"> </w:t>
      </w:r>
      <w:r w:rsidR="00703C19">
        <w:rPr>
          <w:rFonts w:cstheme="minorHAnsi"/>
        </w:rPr>
        <w:t>Gennemgang af e</w:t>
      </w:r>
      <w:r w:rsidRPr="00703C19">
        <w:rPr>
          <w:rFonts w:cstheme="minorHAnsi"/>
        </w:rPr>
        <w:t>ndelig version af retningslinjer for kvalitetssikring fra ST (vedlagt som bilag). Hvordan implementerer MBU det i ANIS?</w:t>
      </w:r>
    </w:p>
    <w:p w14:paraId="790BD6CB" w14:textId="77777777" w:rsidR="002A577A" w:rsidRDefault="0048778F" w:rsidP="00C858CB">
      <w:pPr>
        <w:pStyle w:val="ListParagraph"/>
        <w:numPr>
          <w:ilvl w:val="0"/>
          <w:numId w:val="1"/>
        </w:numPr>
      </w:pPr>
      <w:r>
        <w:t>Planlægning infomøde om kvalitetssikring</w:t>
      </w:r>
    </w:p>
    <w:p w14:paraId="563C32CA" w14:textId="77777777" w:rsidR="0048778F" w:rsidRPr="00C858CB" w:rsidRDefault="0048778F" w:rsidP="00C858CB">
      <w:pPr>
        <w:pStyle w:val="ListParagraph"/>
        <w:numPr>
          <w:ilvl w:val="0"/>
          <w:numId w:val="1"/>
        </w:numPr>
      </w:pPr>
      <w:r>
        <w:t xml:space="preserve">Forberedelse til dialogmøde med FVST d. 16. juni. </w:t>
      </w:r>
    </w:p>
    <w:p w14:paraId="5E7551C3" w14:textId="77777777" w:rsidR="00A67707" w:rsidRPr="00F34FEE" w:rsidRDefault="00A67707" w:rsidP="001B0111">
      <w:pPr>
        <w:pStyle w:val="ListParagraph"/>
        <w:numPr>
          <w:ilvl w:val="0"/>
          <w:numId w:val="1"/>
        </w:numPr>
      </w:pPr>
      <w:r w:rsidRPr="00C858CB">
        <w:t>Punkt</w:t>
      </w:r>
      <w:r w:rsidR="00A916FF" w:rsidRPr="00C858CB">
        <w:t>er til</w:t>
      </w:r>
      <w:r w:rsidR="00A916FF" w:rsidRPr="00F34FEE">
        <w:t xml:space="preserve"> næste </w:t>
      </w:r>
      <w:r w:rsidR="00050B1F">
        <w:t>ordinære møde</w:t>
      </w:r>
    </w:p>
    <w:p w14:paraId="55CE92A2" w14:textId="77777777" w:rsidR="00A67707" w:rsidRPr="00F34FEE" w:rsidRDefault="00A67707" w:rsidP="001B0111">
      <w:pPr>
        <w:pStyle w:val="ListParagraph"/>
        <w:numPr>
          <w:ilvl w:val="0"/>
          <w:numId w:val="1"/>
        </w:numPr>
      </w:pPr>
      <w:r w:rsidRPr="00F34FEE">
        <w:t>Evt.</w:t>
      </w:r>
      <w:r w:rsidR="003E2757" w:rsidRPr="00F34FEE">
        <w:t xml:space="preserve"> </w:t>
      </w:r>
    </w:p>
    <w:p w14:paraId="70DC4729" w14:textId="34B563CA" w:rsidR="0080321F" w:rsidRDefault="0080321F" w:rsidP="00A67707">
      <w:pPr>
        <w:pStyle w:val="ListParagraph"/>
      </w:pPr>
    </w:p>
    <w:p w14:paraId="0790F4C4" w14:textId="77777777" w:rsidR="00B46D2B" w:rsidRDefault="00B46D2B" w:rsidP="00B46D2B">
      <w:pPr>
        <w:pStyle w:val="ListParagraph"/>
      </w:pPr>
      <w:r>
        <w:t>Tilstede: Klaus Horsted (KH), Hanne Damgaard Poulsen (HDP), Mette Herskin (MSH), Lene Munksgaard (LMU) og Anne Braad Kudahl (ABK – referent)</w:t>
      </w:r>
    </w:p>
    <w:p w14:paraId="2DC206F0" w14:textId="77777777" w:rsidR="00B46D2B" w:rsidRDefault="00B46D2B" w:rsidP="00A67707">
      <w:pPr>
        <w:pStyle w:val="ListParagraph"/>
      </w:pPr>
    </w:p>
    <w:p w14:paraId="25D0D20D" w14:textId="7CD4320A" w:rsidR="009B6629" w:rsidRDefault="009B6629" w:rsidP="00F02342">
      <w:pPr>
        <w:ind w:left="709" w:hanging="567"/>
      </w:pPr>
      <w:r>
        <w:t>Ad 1. OK</w:t>
      </w:r>
    </w:p>
    <w:p w14:paraId="73909AD9" w14:textId="5A1812D9" w:rsidR="009B6629" w:rsidRDefault="00B46D2B" w:rsidP="00F02342">
      <w:pPr>
        <w:ind w:left="709" w:hanging="567"/>
      </w:pPr>
      <w:r>
        <w:t xml:space="preserve">Ad </w:t>
      </w:r>
      <w:r w:rsidR="009B6629">
        <w:t>2</w:t>
      </w:r>
      <w:r>
        <w:t>.</w:t>
      </w:r>
      <w:r w:rsidR="009B6629">
        <w:t xml:space="preserve">  </w:t>
      </w:r>
      <w:r>
        <w:t>Intet</w:t>
      </w:r>
    </w:p>
    <w:p w14:paraId="0B25A3F8" w14:textId="77777777" w:rsidR="00CD124C" w:rsidRDefault="007F5FE0" w:rsidP="00F02342">
      <w:pPr>
        <w:spacing w:after="0" w:line="240" w:lineRule="auto"/>
        <w:ind w:left="709" w:hanging="567"/>
      </w:pPr>
      <w:r>
        <w:t xml:space="preserve">Ad </w:t>
      </w:r>
      <w:r w:rsidR="00FE19D8">
        <w:t xml:space="preserve">3. </w:t>
      </w:r>
      <w:r w:rsidR="00B46D2B">
        <w:t xml:space="preserve">Akutopgaver: </w:t>
      </w:r>
      <w:r w:rsidR="00DD2458">
        <w:t>Der har været e</w:t>
      </w:r>
      <w:r w:rsidR="00B46D2B">
        <w:t xml:space="preserve">n enkelt </w:t>
      </w:r>
      <w:r w:rsidR="00DD2458">
        <w:t xml:space="preserve">akutopgave </w:t>
      </w:r>
      <w:r w:rsidR="00B46D2B">
        <w:t xml:space="preserve">vedrørende identifikation af et dyr i bur. Opgaven gik i første omgang uden </w:t>
      </w:r>
      <w:r w:rsidR="008A59E7">
        <w:t xml:space="preserve">om </w:t>
      </w:r>
      <w:r w:rsidR="00B46D2B">
        <w:t>DCA, men modtageren sørgede for, at der blev lave en rigtig bestilling.</w:t>
      </w:r>
    </w:p>
    <w:p w14:paraId="0D532FCA" w14:textId="77777777" w:rsidR="00CD124C" w:rsidRDefault="00CD124C" w:rsidP="00CD124C">
      <w:pPr>
        <w:spacing w:after="0" w:line="240" w:lineRule="auto"/>
        <w:ind w:left="709"/>
      </w:pPr>
    </w:p>
    <w:p w14:paraId="7ACD334A" w14:textId="3E102B20" w:rsidR="008A59E7" w:rsidRPr="00F02342" w:rsidRDefault="00B46D2B" w:rsidP="00CD124C">
      <w:pPr>
        <w:spacing w:after="0" w:line="240" w:lineRule="auto"/>
        <w:ind w:left="709"/>
        <w:rPr>
          <w:color w:val="000000"/>
        </w:rPr>
      </w:pPr>
      <w:bookmarkStart w:id="0" w:name="_GoBack"/>
      <w:bookmarkEnd w:id="0"/>
      <w:r>
        <w:t xml:space="preserve"> </w:t>
      </w:r>
      <w:r w:rsidR="00FE19D8">
        <w:t>Arbe</w:t>
      </w:r>
      <w:r w:rsidR="00D96262">
        <w:t>j</w:t>
      </w:r>
      <w:r w:rsidR="00FE19D8">
        <w:t>dsprogram</w:t>
      </w:r>
      <w:r w:rsidR="007F5FE0">
        <w:t>opgaver</w:t>
      </w:r>
      <w:r w:rsidR="00FE19D8">
        <w:t xml:space="preserve">: </w:t>
      </w:r>
      <w:r>
        <w:t xml:space="preserve">En del opgaver i arbejdsprogrammet med </w:t>
      </w:r>
      <w:r w:rsidR="00FE19D8">
        <w:t>Hanne Bjerre</w:t>
      </w:r>
      <w:r>
        <w:t xml:space="preserve"> som kontaktperson er endnu ikke bestilt. </w:t>
      </w:r>
      <w:r w:rsidR="00DD2458">
        <w:t xml:space="preserve">Hun har dog lige bestilt </w:t>
      </w:r>
      <w:r w:rsidR="009975BB">
        <w:t xml:space="preserve">en meget bred opgave vedr. insekter som proteinkilde i øko-besætninger med meget kort frist. </w:t>
      </w:r>
      <w:r>
        <w:t>HD</w:t>
      </w:r>
      <w:r w:rsidR="009975BB">
        <w:t>P holder møde med hende d. 16.5 og aftaler forventningsafstemning med hende og Jan Værum.</w:t>
      </w:r>
      <w:r w:rsidR="007957DB">
        <w:t xml:space="preserve"> </w:t>
      </w:r>
      <w:r w:rsidR="009975BB">
        <w:t>Normtal er afleveret primo maj. Der forventes at komme akutte opgaver til opfølgning bl.a. vedrørende dyreenheder. Gødningstal opdateres sidst på sommeren.</w:t>
      </w:r>
      <w:r w:rsidR="00DD2458">
        <w:t xml:space="preserve"> </w:t>
      </w:r>
      <w:r w:rsidR="00DD6977">
        <w:t xml:space="preserve"> </w:t>
      </w:r>
      <w:r w:rsidR="007F5FE0">
        <w:t>Opgave vedrørende Miljøteknologi med Peter Lund som tovholder: Det er endnu uklart</w:t>
      </w:r>
      <w:r w:rsidR="00924DC5">
        <w:t>,</w:t>
      </w:r>
      <w:r w:rsidR="007F5FE0">
        <w:t xml:space="preserve"> hvordan opgaven vil fordele sig mellem 2017 og 2018</w:t>
      </w:r>
      <w:r w:rsidR="00924DC5">
        <w:t>, men der er afleveret nogle få indledende kommentarer til ENG</w:t>
      </w:r>
      <w:r w:rsidR="007F5FE0">
        <w:t>.</w:t>
      </w:r>
      <w:r w:rsidR="0066584E">
        <w:t xml:space="preserve"> </w:t>
      </w:r>
      <w:r w:rsidR="00DD2458">
        <w:t>Der savnes respons på flere arbejdsopgaver, der er afleveret.</w:t>
      </w:r>
      <w:r w:rsidR="007F5FE0">
        <w:t xml:space="preserve"> </w:t>
      </w:r>
      <w:r w:rsidR="0066584E">
        <w:t xml:space="preserve">Klaus </w:t>
      </w:r>
      <w:r w:rsidR="00267BA6">
        <w:t xml:space="preserve">Horsted </w:t>
      </w:r>
      <w:r w:rsidR="0066584E">
        <w:t xml:space="preserve">har deltaget </w:t>
      </w:r>
      <w:r w:rsidR="00267BA6">
        <w:t>i evalueringsmøde med Landbrugs- og fiskeristyrelsen, som</w:t>
      </w:r>
      <w:r w:rsidR="0066584E">
        <w:t xml:space="preserve"> </w:t>
      </w:r>
      <w:r w:rsidR="008A59E7" w:rsidRPr="00F02342">
        <w:rPr>
          <w:color w:val="000000"/>
        </w:rPr>
        <w:t xml:space="preserve">udarbejder </w:t>
      </w:r>
      <w:r w:rsidR="0009261B" w:rsidRPr="00F02342">
        <w:rPr>
          <w:color w:val="000000"/>
        </w:rPr>
        <w:t xml:space="preserve">et </w:t>
      </w:r>
      <w:r w:rsidR="008A59E7" w:rsidRPr="00F02342">
        <w:rPr>
          <w:color w:val="000000"/>
        </w:rPr>
        <w:t xml:space="preserve">notat om den gode proces for arbejdet med teknologiordningerne i 2019 og frem. Dette notat indeholder milepæle, delleverancer samt reviewproces. </w:t>
      </w:r>
      <w:r w:rsidR="0009261B" w:rsidRPr="00F02342">
        <w:rPr>
          <w:color w:val="000000"/>
        </w:rPr>
        <w:t xml:space="preserve">Endvidere udarbejder LFST </w:t>
      </w:r>
      <w:r w:rsidR="0009261B">
        <w:t>en</w:t>
      </w:r>
      <w:r w:rsidR="0066584E">
        <w:t xml:space="preserve"> kravspecifikation</w:t>
      </w:r>
      <w:r w:rsidR="008A59E7">
        <w:t xml:space="preserve"> </w:t>
      </w:r>
      <w:r w:rsidR="008A59E7" w:rsidRPr="00F02342">
        <w:rPr>
          <w:color w:val="000000"/>
        </w:rPr>
        <w:t>på hvilke oplysninger LFST præcis har brug for af DCA. Denne kravspecifikation vil kunne ændrer sig fra år til og bør derfor være en del af den gode proces. Dog opfodres der til at kravspecifikationen er så identisk som mulig fra år til år</w:t>
      </w:r>
      <w:r w:rsidR="0066584E">
        <w:t xml:space="preserve">. </w:t>
      </w:r>
    </w:p>
    <w:p w14:paraId="7E7152FA" w14:textId="77777777" w:rsidR="008A59E7" w:rsidRDefault="008A59E7" w:rsidP="00F02342">
      <w:pPr>
        <w:pStyle w:val="ListParagraph"/>
        <w:spacing w:after="0" w:line="240" w:lineRule="auto"/>
        <w:ind w:left="709" w:hanging="567"/>
        <w:contextualSpacing w:val="0"/>
      </w:pPr>
    </w:p>
    <w:p w14:paraId="49C08190" w14:textId="09E5036A" w:rsidR="009B6629" w:rsidRDefault="009B6629" w:rsidP="00F02342">
      <w:pPr>
        <w:ind w:left="709" w:hanging="567"/>
      </w:pPr>
    </w:p>
    <w:p w14:paraId="43A00B6D" w14:textId="77777777" w:rsidR="00F02342" w:rsidRDefault="00F02342" w:rsidP="00F02342">
      <w:pPr>
        <w:ind w:left="709" w:hanging="567"/>
      </w:pPr>
      <w:r>
        <w:t xml:space="preserve">Ad </w:t>
      </w:r>
      <w:r w:rsidR="00E65F16">
        <w:t xml:space="preserve">4. </w:t>
      </w:r>
      <w:r w:rsidR="00B60357">
        <w:t>Ny</w:t>
      </w:r>
      <w:r w:rsidR="00924DC5">
        <w:t>t</w:t>
      </w:r>
      <w:r w:rsidR="00B60357">
        <w:t xml:space="preserve"> fra DCA: </w:t>
      </w:r>
      <w:r w:rsidR="00617F16">
        <w:t>Der skal afholdes c</w:t>
      </w:r>
      <w:r w:rsidR="00E65F16">
        <w:t xml:space="preserve">hefgruppemøde </w:t>
      </w:r>
      <w:r w:rsidR="00617F16">
        <w:t xml:space="preserve">d. </w:t>
      </w:r>
      <w:r w:rsidR="00E65F16">
        <w:t>2.6.</w:t>
      </w:r>
      <w:r w:rsidR="00617F16">
        <w:t xml:space="preserve">, hvor </w:t>
      </w:r>
      <w:r w:rsidR="00E65F16">
        <w:t>K</w:t>
      </w:r>
      <w:r w:rsidR="00617F16">
        <w:t xml:space="preserve">laus </w:t>
      </w:r>
      <w:r w:rsidR="00E65F16">
        <w:t>L</w:t>
      </w:r>
      <w:r w:rsidR="00617F16">
        <w:t>ønne,</w:t>
      </w:r>
      <w:r w:rsidR="00E65F16">
        <w:t xml:space="preserve"> Niels H</w:t>
      </w:r>
      <w:r w:rsidR="00617F16">
        <w:t>alberg og Klaus H</w:t>
      </w:r>
      <w:r w:rsidR="00E65F16">
        <w:t>orsted deltager.</w:t>
      </w:r>
      <w:r w:rsidR="00617F16">
        <w:t xml:space="preserve"> Der foreligger endnu ingen dagsorden. </w:t>
      </w:r>
      <w:r w:rsidR="00E65F16">
        <w:t xml:space="preserve"> </w:t>
      </w:r>
    </w:p>
    <w:p w14:paraId="3222B317" w14:textId="0C841ED8" w:rsidR="00267FB5" w:rsidRDefault="00267FB5" w:rsidP="00F02342">
      <w:pPr>
        <w:ind w:left="709"/>
      </w:pPr>
      <w:r>
        <w:t xml:space="preserve">Afrapportering: </w:t>
      </w:r>
      <w:r w:rsidR="00FC7697">
        <w:t xml:space="preserve">Departementet </w:t>
      </w:r>
      <w:r w:rsidR="00B60357">
        <w:t xml:space="preserve">er </w:t>
      </w:r>
      <w:r w:rsidR="00E65F16">
        <w:t xml:space="preserve">i proces om </w:t>
      </w:r>
      <w:r w:rsidR="00B60357">
        <w:t xml:space="preserve">model for fremtidig </w:t>
      </w:r>
      <w:r w:rsidR="00E65F16">
        <w:t xml:space="preserve">afrapportering. </w:t>
      </w:r>
      <w:r w:rsidR="00B60357">
        <w:t xml:space="preserve">Det er derfor endnu uklart hvordan der skal afrapporteres fremover. </w:t>
      </w:r>
      <w:r w:rsidR="00E65F16">
        <w:t xml:space="preserve">Der skal </w:t>
      </w:r>
      <w:r w:rsidR="00B60357">
        <w:t xml:space="preserve">sandsynligvis </w:t>
      </w:r>
      <w:r w:rsidR="00E65F16">
        <w:t>afrapp</w:t>
      </w:r>
      <w:r w:rsidR="00B60357">
        <w:t>or</w:t>
      </w:r>
      <w:r w:rsidR="00E65F16">
        <w:t xml:space="preserve">teres både på rammeaftalen og ydelsesaftaler. </w:t>
      </w:r>
      <w:r w:rsidR="00B60357">
        <w:t xml:space="preserve">Der deltager muligvis en fra departementet i mødet med Fødevarestyrelsen d. 16. juni. </w:t>
      </w:r>
    </w:p>
    <w:p w14:paraId="3F8D6F74" w14:textId="77777777" w:rsidR="00F02342" w:rsidRDefault="00C635AC" w:rsidP="00F02342">
      <w:pPr>
        <w:ind w:left="709"/>
      </w:pPr>
      <w:r>
        <w:t>Kvalitetssikring</w:t>
      </w:r>
      <w:r w:rsidR="00FB28A5">
        <w:t xml:space="preserve"> af myndighedsopgaver: udmø</w:t>
      </w:r>
      <w:r>
        <w:t xml:space="preserve">ntning </w:t>
      </w:r>
      <w:r w:rsidR="00FB28A5">
        <w:t>vil langsomt blive rullet ud startende med r</w:t>
      </w:r>
      <w:r>
        <w:t xml:space="preserve">etningslinjer på </w:t>
      </w:r>
      <w:r w:rsidR="00FB28A5">
        <w:t>DCA’s hjemmeside</w:t>
      </w:r>
      <w:r>
        <w:t xml:space="preserve">. </w:t>
      </w:r>
      <w:r w:rsidR="00FB28A5">
        <w:t xml:space="preserve">Siden vil </w:t>
      </w:r>
      <w:r>
        <w:t xml:space="preserve">Kurt </w:t>
      </w:r>
      <w:r w:rsidR="00FB28A5">
        <w:t xml:space="preserve">Nielsen </w:t>
      </w:r>
      <w:r>
        <w:t xml:space="preserve">komme rundt </w:t>
      </w:r>
      <w:r w:rsidR="00FB28A5">
        <w:t xml:space="preserve">til Institutterne og </w:t>
      </w:r>
      <w:r>
        <w:t xml:space="preserve">fortæller om det. </w:t>
      </w:r>
    </w:p>
    <w:p w14:paraId="7530668E" w14:textId="6DE32EF5" w:rsidR="00060276" w:rsidRDefault="00FB28A5" w:rsidP="00F02342">
      <w:pPr>
        <w:ind w:left="709"/>
      </w:pPr>
      <w:r>
        <w:t>DCA og DCE arbejder pt med at tilpasse og implementere programmet Workzone til sagsbehandling</w:t>
      </w:r>
      <w:r w:rsidR="00267FB5">
        <w:t xml:space="preserve">. </w:t>
      </w:r>
      <w:r>
        <w:t xml:space="preserve"> </w:t>
      </w:r>
      <w:r w:rsidR="00267FB5">
        <w:t>Alle t</w:t>
      </w:r>
      <w:r w:rsidR="00EA68FD">
        <w:t>rin i kvalitetssikringen skal indgå i sagsbehandlingsprogramm</w:t>
      </w:r>
      <w:r w:rsidR="00267FB5">
        <w:t>et Workzone, som er under opbygning i DCA</w:t>
      </w:r>
      <w:r w:rsidR="00EA68FD">
        <w:t xml:space="preserve">. </w:t>
      </w:r>
      <w:r w:rsidR="00267FB5">
        <w:t xml:space="preserve">D. 22 maj afholder DCA og DCE møde med firmaet </w:t>
      </w:r>
      <w:r w:rsidR="00060276">
        <w:t xml:space="preserve">der udbyder programmet </w:t>
      </w:r>
      <w:r w:rsidR="00267FB5">
        <w:t xml:space="preserve">omkring opbygningen af systemet. </w:t>
      </w:r>
      <w:r w:rsidR="00060276">
        <w:t>Der</w:t>
      </w:r>
      <w:r w:rsidR="00924DC5">
        <w:t xml:space="preserve"> kunne være et</w:t>
      </w:r>
      <w:r w:rsidR="00060276">
        <w:t xml:space="preserve"> ø</w:t>
      </w:r>
      <w:r w:rsidR="00631C28">
        <w:t xml:space="preserve">nske om </w:t>
      </w:r>
      <w:r w:rsidR="007C5A7E">
        <w:t xml:space="preserve">der linkes til </w:t>
      </w:r>
      <w:r w:rsidR="00631C28">
        <w:t>økonomi, men uklart om det er muligt.</w:t>
      </w:r>
      <w:r w:rsidR="00924DC5">
        <w:t xml:space="preserve"> Skal i givet fald afklares.</w:t>
      </w:r>
    </w:p>
    <w:p w14:paraId="7FD32184" w14:textId="5F7AEBB6" w:rsidR="00937310" w:rsidRDefault="007C5A7E" w:rsidP="00F02342">
      <w:pPr>
        <w:ind w:left="709" w:hanging="567"/>
      </w:pPr>
      <w:r>
        <w:t xml:space="preserve">Ad </w:t>
      </w:r>
      <w:r w:rsidR="004E05C6">
        <w:t>5</w:t>
      </w:r>
      <w:r>
        <w:t>.</w:t>
      </w:r>
      <w:r w:rsidR="004E05C6">
        <w:t xml:space="preserve"> </w:t>
      </w:r>
      <w:r w:rsidR="00060276">
        <w:t xml:space="preserve">Procesform 2018 </w:t>
      </w:r>
      <w:r w:rsidR="00B00427">
        <w:t xml:space="preserve">stadig </w:t>
      </w:r>
      <w:r w:rsidR="00060276">
        <w:t>u</w:t>
      </w:r>
      <w:r w:rsidR="004E05C6">
        <w:t xml:space="preserve">kendt. Klaus videresender dagsorden </w:t>
      </w:r>
      <w:r w:rsidR="00B00427">
        <w:t xml:space="preserve">fra </w:t>
      </w:r>
      <w:r w:rsidR="00060276">
        <w:t>chefgruppemødet</w:t>
      </w:r>
      <w:r w:rsidR="00924DC5">
        <w:t>,</w:t>
      </w:r>
      <w:r w:rsidR="00060276">
        <w:t xml:space="preserve"> </w:t>
      </w:r>
      <w:r w:rsidR="004E05C6">
        <w:t>når den kommer</w:t>
      </w:r>
      <w:r w:rsidR="00B00427">
        <w:t>, da det muligvis vil blive drøftet der</w:t>
      </w:r>
      <w:r w:rsidR="004E05C6">
        <w:t xml:space="preserve">. </w:t>
      </w:r>
    </w:p>
    <w:p w14:paraId="24B511C5" w14:textId="6D00573D" w:rsidR="004E05C6" w:rsidRDefault="00F02342" w:rsidP="00F02342">
      <w:pPr>
        <w:ind w:left="709" w:hanging="567"/>
      </w:pPr>
      <w:r>
        <w:t xml:space="preserve">Ad </w:t>
      </w:r>
      <w:r w:rsidR="00937310">
        <w:t xml:space="preserve">6. </w:t>
      </w:r>
      <w:r>
        <w:t xml:space="preserve"> </w:t>
      </w:r>
      <w:r w:rsidR="009364C9">
        <w:t>EFSA-opgave</w:t>
      </w:r>
      <w:r w:rsidR="00924DC5">
        <w:t>r</w:t>
      </w:r>
      <w:r w:rsidR="00B00427">
        <w:t xml:space="preserve"> er </w:t>
      </w:r>
      <w:r w:rsidR="00924DC5">
        <w:t xml:space="preserve">generelt </w:t>
      </w:r>
      <w:r w:rsidR="00B00427">
        <w:t>uden betaling</w:t>
      </w:r>
      <w:r w:rsidR="009364C9">
        <w:t>, k</w:t>
      </w:r>
      <w:r w:rsidR="00937310">
        <w:t>un</w:t>
      </w:r>
      <w:r w:rsidR="00A8518D">
        <w:t xml:space="preserve"> betaling</w:t>
      </w:r>
      <w:r w:rsidR="00937310">
        <w:t xml:space="preserve"> for deltagelse i møder. </w:t>
      </w:r>
      <w:r w:rsidR="00B00427">
        <w:t>De nord</w:t>
      </w:r>
      <w:r w:rsidR="00924DC5">
        <w:t>europæiske</w:t>
      </w:r>
      <w:r w:rsidR="00B00427">
        <w:t xml:space="preserve"> lande </w:t>
      </w:r>
      <w:r w:rsidR="00924DC5">
        <w:t>deltager i mindre og mindre grad i de faglige udvalg/arbejdsgrupper,</w:t>
      </w:r>
      <w:r w:rsidR="00B00427">
        <w:t xml:space="preserve"> og </w:t>
      </w:r>
      <w:r w:rsidR="00F3554F">
        <w:t xml:space="preserve">HDP har hørt, at </w:t>
      </w:r>
      <w:r w:rsidR="00B00427">
        <w:t xml:space="preserve">mere deltagelse efterlyses. </w:t>
      </w:r>
      <w:r w:rsidR="00937310">
        <w:t xml:space="preserve"> </w:t>
      </w:r>
      <w:r w:rsidR="00B00427">
        <w:t>Der er to typer opgaver: Høringer og brede faglige opgaver. MBU’s h</w:t>
      </w:r>
      <w:r w:rsidR="005D6D66">
        <w:t>oldning er</w:t>
      </w:r>
      <w:r w:rsidR="00F3554F">
        <w:t>,</w:t>
      </w:r>
      <w:r w:rsidR="005D6D66">
        <w:t xml:space="preserve"> </w:t>
      </w:r>
      <w:r w:rsidR="00B00427">
        <w:t>a</w:t>
      </w:r>
      <w:r w:rsidR="006742DF">
        <w:t>t vi bør byde ind med udbudsopgaver</w:t>
      </w:r>
      <w:r w:rsidR="00B00427">
        <w:t xml:space="preserve"> i det omfang</w:t>
      </w:r>
      <w:r w:rsidR="00F3554F">
        <w:t>,</w:t>
      </w:r>
      <w:r w:rsidR="00B00427">
        <w:t xml:space="preserve"> vi kan fagligt og budgetmæssigt</w:t>
      </w:r>
      <w:r w:rsidR="006742DF">
        <w:t xml:space="preserve">. HDP laver udkast </w:t>
      </w:r>
      <w:r w:rsidR="00F3554F">
        <w:t xml:space="preserve">(uge 21) </w:t>
      </w:r>
      <w:r w:rsidR="006742DF">
        <w:t>og rundsender</w:t>
      </w:r>
      <w:r w:rsidR="00A8518D">
        <w:t xml:space="preserve"> til MBU, hvorefter det videresendes til KLI.</w:t>
      </w:r>
    </w:p>
    <w:p w14:paraId="6F270937" w14:textId="2947769B" w:rsidR="006742DF" w:rsidRDefault="00F02342" w:rsidP="00F02342">
      <w:pPr>
        <w:ind w:left="709" w:hanging="567"/>
      </w:pPr>
      <w:r>
        <w:t xml:space="preserve">Ad </w:t>
      </w:r>
      <w:r w:rsidR="006742DF">
        <w:t xml:space="preserve">7. </w:t>
      </w:r>
      <w:r>
        <w:tab/>
      </w:r>
      <w:r w:rsidR="00A8518D">
        <w:t xml:space="preserve">Kvalitetssikringsnotatet fra ST’s MBU blev diskuteret. Det er </w:t>
      </w:r>
      <w:r w:rsidR="00F3554F">
        <w:t xml:space="preserve">bl.a. </w:t>
      </w:r>
      <w:r w:rsidR="00A8518D">
        <w:t>uklart</w:t>
      </w:r>
      <w:r w:rsidR="00F3554F">
        <w:t>,</w:t>
      </w:r>
      <w:r w:rsidR="00A8518D">
        <w:t xml:space="preserve"> hvordan der afsættes ressourcer </w:t>
      </w:r>
      <w:r w:rsidR="00EA60F6">
        <w:t>til bedømmer</w:t>
      </w:r>
      <w:r w:rsidR="00A8518D">
        <w:t>e</w:t>
      </w:r>
      <w:r w:rsidR="00F3554F">
        <w:t>,</w:t>
      </w:r>
      <w:r w:rsidR="00A8518D">
        <w:t xml:space="preserve"> eksterne såvel som interne. </w:t>
      </w:r>
      <w:r w:rsidR="007A68B3">
        <w:t xml:space="preserve"> </w:t>
      </w:r>
      <w:r w:rsidR="007C5AA4">
        <w:t>Processen skal ind i Workzone</w:t>
      </w:r>
      <w:r w:rsidR="00A8518D">
        <w:t xml:space="preserve"> (se pkt 4)</w:t>
      </w:r>
      <w:r w:rsidR="007C5AA4">
        <w:t xml:space="preserve">. </w:t>
      </w:r>
      <w:r w:rsidR="00862A22">
        <w:t>MBU besluttede</w:t>
      </w:r>
      <w:r w:rsidR="00A8518D">
        <w:t xml:space="preserve"> at </w:t>
      </w:r>
      <w:r w:rsidR="007C5AA4">
        <w:t>opstarte processen ved bestilling af nye opgaver</w:t>
      </w:r>
      <w:r w:rsidR="005B6FA1">
        <w:t xml:space="preserve"> fra dd</w:t>
      </w:r>
      <w:r w:rsidR="007C5AA4">
        <w:t>. Aller</w:t>
      </w:r>
      <w:r w:rsidR="0066381A">
        <w:t>ede i</w:t>
      </w:r>
      <w:r w:rsidR="007C5AA4">
        <w:t>gangs</w:t>
      </w:r>
      <w:r w:rsidR="00E93083">
        <w:t xml:space="preserve">atte opgaver skal følges op på for at øge bevidstheden om den kommende kvalitetssikring: hvilke tanker er der gjort i det enkelte projekt omkring kvalitetssikring? </w:t>
      </w:r>
      <w:r w:rsidR="001559D5">
        <w:t xml:space="preserve"> LMU </w:t>
      </w:r>
      <w:r w:rsidR="00E93083">
        <w:t xml:space="preserve">kontakter </w:t>
      </w:r>
      <w:r w:rsidR="001559D5">
        <w:t xml:space="preserve">projektledere i ASB + </w:t>
      </w:r>
      <w:r w:rsidR="00F3554F">
        <w:t>C</w:t>
      </w:r>
      <w:r w:rsidR="001559D5">
        <w:t>harlotte</w:t>
      </w:r>
      <w:r w:rsidR="00E93083">
        <w:t xml:space="preserve"> Lauridsen</w:t>
      </w:r>
      <w:r w:rsidR="001559D5">
        <w:t xml:space="preserve">, HDP </w:t>
      </w:r>
      <w:r w:rsidR="00E93083">
        <w:t xml:space="preserve">tager </w:t>
      </w:r>
      <w:r w:rsidR="001559D5">
        <w:t>HEF</w:t>
      </w:r>
      <w:r w:rsidR="00E93083">
        <w:t xml:space="preserve"> + Søren Krogh</w:t>
      </w:r>
      <w:r w:rsidR="001559D5">
        <w:t xml:space="preserve"> og A</w:t>
      </w:r>
      <w:r w:rsidR="00E93083">
        <w:t>BK dækker</w:t>
      </w:r>
      <w:r w:rsidR="001559D5">
        <w:t xml:space="preserve"> EMA. </w:t>
      </w:r>
      <w:r w:rsidR="0066381A">
        <w:t>LMU og HDP melder tilbage til ABK</w:t>
      </w:r>
      <w:r w:rsidR="00F3554F">
        <w:t>,</w:t>
      </w:r>
      <w:r w:rsidR="0066381A">
        <w:t xml:space="preserve"> som danner </w:t>
      </w:r>
      <w:r w:rsidR="00E93083">
        <w:t xml:space="preserve">et samlet overblik </w:t>
      </w:r>
      <w:r w:rsidR="0066381A">
        <w:t xml:space="preserve">over status </w:t>
      </w:r>
      <w:r w:rsidR="00E93083">
        <w:t>til næste MBU-møde</w:t>
      </w:r>
      <w:r w:rsidR="00862A22">
        <w:t>.</w:t>
      </w:r>
      <w:r w:rsidR="001559D5">
        <w:t xml:space="preserve"> </w:t>
      </w:r>
    </w:p>
    <w:p w14:paraId="4DFA4B6E" w14:textId="28A0F178" w:rsidR="008335A5" w:rsidRDefault="00F02342" w:rsidP="00F02342">
      <w:pPr>
        <w:ind w:left="709" w:hanging="567"/>
      </w:pPr>
      <w:r>
        <w:t xml:space="preserve">Ad </w:t>
      </w:r>
      <w:r w:rsidR="008335A5">
        <w:t xml:space="preserve">8. </w:t>
      </w:r>
      <w:r w:rsidR="00BE2A49">
        <w:t>Processen venter på</w:t>
      </w:r>
      <w:r w:rsidR="00F3554F">
        <w:t>,</w:t>
      </w:r>
      <w:r w:rsidR="00BE2A49">
        <w:t xml:space="preserve"> ST /dekanatet er klar til at præsentere det.</w:t>
      </w:r>
      <w:r w:rsidR="008335A5">
        <w:t xml:space="preserve"> </w:t>
      </w:r>
    </w:p>
    <w:p w14:paraId="13BEF816" w14:textId="606B2555" w:rsidR="008335A5" w:rsidRDefault="00F02342" w:rsidP="00F02342">
      <w:pPr>
        <w:ind w:left="709" w:hanging="567"/>
      </w:pPr>
      <w:r>
        <w:t xml:space="preserve">Ad </w:t>
      </w:r>
      <w:r w:rsidR="008335A5">
        <w:t>9.</w:t>
      </w:r>
      <w:r>
        <w:t xml:space="preserve"> </w:t>
      </w:r>
      <w:r w:rsidR="008335A5">
        <w:t xml:space="preserve"> Møde med FVST</w:t>
      </w:r>
      <w:r w:rsidR="008E2860">
        <w:t xml:space="preserve"> velfærdskontoret</w:t>
      </w:r>
      <w:r w:rsidR="00BE2A49">
        <w:t xml:space="preserve"> d. 16.6.</w:t>
      </w:r>
      <w:r w:rsidR="008E2860">
        <w:t xml:space="preserve"> </w:t>
      </w:r>
      <w:r w:rsidR="008335A5">
        <w:t xml:space="preserve">Udkast til program klar. </w:t>
      </w:r>
      <w:r w:rsidR="00BE2A49">
        <w:t>Emner: b</w:t>
      </w:r>
      <w:r w:rsidR="00F3554F">
        <w:t>l</w:t>
      </w:r>
      <w:r w:rsidR="00BE2A49">
        <w:t>.a. n</w:t>
      </w:r>
      <w:r w:rsidR="008335A5">
        <w:t xml:space="preserve">ye rammer for interessent inddragelse, </w:t>
      </w:r>
      <w:r w:rsidR="00BE2A49">
        <w:t xml:space="preserve">deltagelse </w:t>
      </w:r>
      <w:r w:rsidR="008335A5">
        <w:t>fra departementet. Proje</w:t>
      </w:r>
      <w:r w:rsidR="00F3554F">
        <w:t>k</w:t>
      </w:r>
      <w:r w:rsidR="008335A5">
        <w:t xml:space="preserve">tpræsentationer om eftermiddagen. Ny dato for 2018 sættes hurtigt. </w:t>
      </w:r>
      <w:r w:rsidR="00BE2A49">
        <w:t>Juni er stadig et godt tidspunkt. Tid til netværk godt – længere pauser ønskes. Det foreslås</w:t>
      </w:r>
      <w:r w:rsidR="00F3554F">
        <w:t>,</w:t>
      </w:r>
      <w:r w:rsidR="00BE2A49">
        <w:t xml:space="preserve"> at der afholdes lignende dialogmøder med bl.a.</w:t>
      </w:r>
      <w:r w:rsidR="00F3554F">
        <w:t xml:space="preserve"> </w:t>
      </w:r>
      <w:r w:rsidR="008335A5">
        <w:t>sundh</w:t>
      </w:r>
      <w:r w:rsidR="00BE2A49">
        <w:t>edskontoret</w:t>
      </w:r>
      <w:r w:rsidR="00F3554F">
        <w:t xml:space="preserve"> og vedr. foder, ernæring og miljø/klima</w:t>
      </w:r>
      <w:r w:rsidR="00BE2A49">
        <w:t xml:space="preserve">. Emnet ønskes taget op </w:t>
      </w:r>
      <w:r w:rsidR="008E2860">
        <w:t>i chefgruppen. Den uformelle dialog vigtig</w:t>
      </w:r>
      <w:r w:rsidR="000B779B">
        <w:t xml:space="preserve"> for det gode samarbejde</w:t>
      </w:r>
      <w:r w:rsidR="008E2860">
        <w:t xml:space="preserve">. </w:t>
      </w:r>
    </w:p>
    <w:p w14:paraId="7044E8A7" w14:textId="1F47187B" w:rsidR="00080A35" w:rsidRDefault="00F02342" w:rsidP="00F02342">
      <w:pPr>
        <w:ind w:left="709" w:hanging="567"/>
      </w:pPr>
      <w:r>
        <w:t xml:space="preserve">Ad </w:t>
      </w:r>
      <w:r w:rsidR="008E2860">
        <w:t>10.</w:t>
      </w:r>
      <w:r w:rsidR="00392B25">
        <w:t xml:space="preserve">  </w:t>
      </w:r>
      <w:r w:rsidR="000B779B">
        <w:t xml:space="preserve">Næste møde </w:t>
      </w:r>
      <w:r w:rsidR="00571E32">
        <w:t>d. 17. august</w:t>
      </w:r>
      <w:r w:rsidR="00392B25">
        <w:t xml:space="preserve">. </w:t>
      </w:r>
      <w:r w:rsidR="000B779B">
        <w:t xml:space="preserve">Emner: </w:t>
      </w:r>
      <w:r w:rsidR="00392B25">
        <w:t>Udm</w:t>
      </w:r>
      <w:r w:rsidR="000B779B">
        <w:t>ø</w:t>
      </w:r>
      <w:r w:rsidR="00392B25">
        <w:t xml:space="preserve">ntning kvalitetssikring. Status egen kvalitetssikring i ANIS. </w:t>
      </w:r>
      <w:r w:rsidR="000B779B">
        <w:t>Referat fra chef</w:t>
      </w:r>
      <w:r w:rsidR="00080A35">
        <w:t>gruppemøde d. 2. juni. Hvordan bliver afrapportering</w:t>
      </w:r>
      <w:r w:rsidR="000B779B">
        <w:t>? Kompetence middel fo</w:t>
      </w:r>
      <w:r w:rsidR="001C5412">
        <w:t xml:space="preserve">nden </w:t>
      </w:r>
      <w:r w:rsidR="000B779B">
        <w:t xml:space="preserve">– skal der </w:t>
      </w:r>
      <w:r w:rsidR="001C5412">
        <w:t xml:space="preserve">søges </w:t>
      </w:r>
      <w:r w:rsidR="000B779B">
        <w:t xml:space="preserve">midler </w:t>
      </w:r>
      <w:r w:rsidR="001C5412">
        <w:t>til kon</w:t>
      </w:r>
      <w:r w:rsidR="00F3554F">
        <w:t>f</w:t>
      </w:r>
      <w:r w:rsidR="001C5412">
        <w:t>likthåndtering</w:t>
      </w:r>
      <w:r w:rsidR="00CD124C">
        <w:t>?</w:t>
      </w:r>
      <w:r w:rsidR="000B779B">
        <w:t xml:space="preserve"> </w:t>
      </w:r>
    </w:p>
    <w:p w14:paraId="6CD09DEE" w14:textId="5C6CD67E" w:rsidR="007A68B3" w:rsidRDefault="00F02342" w:rsidP="00F02342">
      <w:pPr>
        <w:ind w:left="709" w:hanging="567"/>
      </w:pPr>
      <w:r>
        <w:t xml:space="preserve">Ad </w:t>
      </w:r>
      <w:r w:rsidR="000B779B">
        <w:t>1</w:t>
      </w:r>
      <w:r w:rsidR="00080A35">
        <w:t xml:space="preserve">1. Anja Riber </w:t>
      </w:r>
      <w:r w:rsidR="00381C44">
        <w:t xml:space="preserve">Brinch </w:t>
      </w:r>
      <w:r w:rsidR="00080A35">
        <w:t xml:space="preserve">og Marin Tang har været på pressekursus. Konflikten i relation til branchen og NGO’er </w:t>
      </w:r>
      <w:r w:rsidR="00D65441">
        <w:t>i forbindelse med kommunikation af myndighedsopgaver manglede</w:t>
      </w:r>
      <w:r w:rsidR="00080A35">
        <w:t xml:space="preserve"> fokus</w:t>
      </w:r>
      <w:r w:rsidR="00F3554F">
        <w:t xml:space="preserve"> (</w:t>
      </w:r>
      <w:r w:rsidR="00D165E1">
        <w:t xml:space="preserve">ifølge </w:t>
      </w:r>
      <w:r w:rsidR="00F3554F">
        <w:t>Anja Brinch)</w:t>
      </w:r>
      <w:r w:rsidR="00080A35">
        <w:t xml:space="preserve">. </w:t>
      </w:r>
    </w:p>
    <w:sectPr w:rsidR="007A68B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49B2" w14:textId="77777777" w:rsidR="00064A1F" w:rsidRDefault="00064A1F" w:rsidP="001B0111">
      <w:pPr>
        <w:spacing w:after="0" w:line="240" w:lineRule="auto"/>
      </w:pPr>
      <w:r>
        <w:separator/>
      </w:r>
    </w:p>
  </w:endnote>
  <w:endnote w:type="continuationSeparator" w:id="0">
    <w:p w14:paraId="28144DE3" w14:textId="77777777" w:rsidR="00064A1F" w:rsidRDefault="00064A1F" w:rsidP="001B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672B" w14:textId="77777777" w:rsidR="00064A1F" w:rsidRDefault="00064A1F" w:rsidP="001B0111">
      <w:pPr>
        <w:spacing w:after="0" w:line="240" w:lineRule="auto"/>
      </w:pPr>
      <w:r>
        <w:separator/>
      </w:r>
    </w:p>
  </w:footnote>
  <w:footnote w:type="continuationSeparator" w:id="0">
    <w:p w14:paraId="2A6B15BF" w14:textId="77777777" w:rsidR="00064A1F" w:rsidRDefault="00064A1F" w:rsidP="001B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03EC" w14:textId="77777777" w:rsidR="00331D66" w:rsidRDefault="00331D66">
    <w:pPr>
      <w:pStyle w:val="Header"/>
    </w:pPr>
    <w:r>
      <w:t>Myndighedsrådgivningsudvalg, ANIS</w:t>
    </w:r>
  </w:p>
  <w:p w14:paraId="364D6162" w14:textId="77777777" w:rsidR="00331D66" w:rsidRDefault="00331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0BA"/>
    <w:multiLevelType w:val="hybridMultilevel"/>
    <w:tmpl w:val="B7A2397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BC141B"/>
    <w:multiLevelType w:val="hybridMultilevel"/>
    <w:tmpl w:val="7CE028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58685953"/>
    <w:multiLevelType w:val="hybridMultilevel"/>
    <w:tmpl w:val="A9C2FC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A8D7EA3"/>
    <w:multiLevelType w:val="hybridMultilevel"/>
    <w:tmpl w:val="7C6CD7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172C8"/>
    <w:rsid w:val="0003400D"/>
    <w:rsid w:val="000346E3"/>
    <w:rsid w:val="00036897"/>
    <w:rsid w:val="00050B1F"/>
    <w:rsid w:val="000575DC"/>
    <w:rsid w:val="00060276"/>
    <w:rsid w:val="00064A1F"/>
    <w:rsid w:val="0007646A"/>
    <w:rsid w:val="00080A35"/>
    <w:rsid w:val="00081325"/>
    <w:rsid w:val="000877AB"/>
    <w:rsid w:val="00091614"/>
    <w:rsid w:val="0009261B"/>
    <w:rsid w:val="000A5154"/>
    <w:rsid w:val="000A6B72"/>
    <w:rsid w:val="000B0548"/>
    <w:rsid w:val="000B536B"/>
    <w:rsid w:val="000B779B"/>
    <w:rsid w:val="000C4F06"/>
    <w:rsid w:val="000C7AF0"/>
    <w:rsid w:val="000D4024"/>
    <w:rsid w:val="000E07CD"/>
    <w:rsid w:val="000E0B5C"/>
    <w:rsid w:val="000F17FC"/>
    <w:rsid w:val="0010053B"/>
    <w:rsid w:val="00106822"/>
    <w:rsid w:val="00113333"/>
    <w:rsid w:val="0011716C"/>
    <w:rsid w:val="001174D1"/>
    <w:rsid w:val="001246DC"/>
    <w:rsid w:val="00134382"/>
    <w:rsid w:val="001558A6"/>
    <w:rsid w:val="001559D5"/>
    <w:rsid w:val="001760D9"/>
    <w:rsid w:val="001A39D6"/>
    <w:rsid w:val="001A594B"/>
    <w:rsid w:val="001B0111"/>
    <w:rsid w:val="001C5412"/>
    <w:rsid w:val="001C5A00"/>
    <w:rsid w:val="001E6403"/>
    <w:rsid w:val="001E6CEF"/>
    <w:rsid w:val="001F492D"/>
    <w:rsid w:val="00203038"/>
    <w:rsid w:val="00221201"/>
    <w:rsid w:val="00235C27"/>
    <w:rsid w:val="00237024"/>
    <w:rsid w:val="00242BB5"/>
    <w:rsid w:val="00254F74"/>
    <w:rsid w:val="00264F6E"/>
    <w:rsid w:val="00267BA6"/>
    <w:rsid w:val="00267FB5"/>
    <w:rsid w:val="00277229"/>
    <w:rsid w:val="002841B5"/>
    <w:rsid w:val="00284582"/>
    <w:rsid w:val="002876B8"/>
    <w:rsid w:val="002A577A"/>
    <w:rsid w:val="002A73F4"/>
    <w:rsid w:val="002B2178"/>
    <w:rsid w:val="002B7529"/>
    <w:rsid w:val="002C05BE"/>
    <w:rsid w:val="002C0C67"/>
    <w:rsid w:val="002C4BFE"/>
    <w:rsid w:val="002C78D2"/>
    <w:rsid w:val="002D00DF"/>
    <w:rsid w:val="002D360B"/>
    <w:rsid w:val="002D62EB"/>
    <w:rsid w:val="002F4D68"/>
    <w:rsid w:val="00303C0B"/>
    <w:rsid w:val="00305480"/>
    <w:rsid w:val="00306209"/>
    <w:rsid w:val="0031661E"/>
    <w:rsid w:val="003227CB"/>
    <w:rsid w:val="00331D66"/>
    <w:rsid w:val="0033707C"/>
    <w:rsid w:val="00345516"/>
    <w:rsid w:val="0034640B"/>
    <w:rsid w:val="00365ED5"/>
    <w:rsid w:val="00367CA3"/>
    <w:rsid w:val="0037126A"/>
    <w:rsid w:val="0037689F"/>
    <w:rsid w:val="003811B8"/>
    <w:rsid w:val="00381C44"/>
    <w:rsid w:val="00387D5B"/>
    <w:rsid w:val="00392B25"/>
    <w:rsid w:val="003B7D16"/>
    <w:rsid w:val="003C1518"/>
    <w:rsid w:val="003E2757"/>
    <w:rsid w:val="004020CC"/>
    <w:rsid w:val="00410787"/>
    <w:rsid w:val="004325B6"/>
    <w:rsid w:val="004377A5"/>
    <w:rsid w:val="004416CA"/>
    <w:rsid w:val="00441E71"/>
    <w:rsid w:val="00442F12"/>
    <w:rsid w:val="00443993"/>
    <w:rsid w:val="00444915"/>
    <w:rsid w:val="0044505C"/>
    <w:rsid w:val="00452612"/>
    <w:rsid w:val="004534E0"/>
    <w:rsid w:val="004659B8"/>
    <w:rsid w:val="004664B3"/>
    <w:rsid w:val="00470E16"/>
    <w:rsid w:val="0047456B"/>
    <w:rsid w:val="0048778F"/>
    <w:rsid w:val="00491888"/>
    <w:rsid w:val="00493D8C"/>
    <w:rsid w:val="004942D8"/>
    <w:rsid w:val="004A1C7E"/>
    <w:rsid w:val="004B2897"/>
    <w:rsid w:val="004B3CFC"/>
    <w:rsid w:val="004B51A8"/>
    <w:rsid w:val="004C1FFD"/>
    <w:rsid w:val="004C620E"/>
    <w:rsid w:val="004C6A67"/>
    <w:rsid w:val="004D5C8F"/>
    <w:rsid w:val="004E05C6"/>
    <w:rsid w:val="004E5793"/>
    <w:rsid w:val="004F59F3"/>
    <w:rsid w:val="005176E0"/>
    <w:rsid w:val="00517D52"/>
    <w:rsid w:val="00525A25"/>
    <w:rsid w:val="00531140"/>
    <w:rsid w:val="005321B2"/>
    <w:rsid w:val="0055650E"/>
    <w:rsid w:val="00571E32"/>
    <w:rsid w:val="00583949"/>
    <w:rsid w:val="005852D3"/>
    <w:rsid w:val="00587891"/>
    <w:rsid w:val="005937D4"/>
    <w:rsid w:val="00594F49"/>
    <w:rsid w:val="005A58A6"/>
    <w:rsid w:val="005B20BA"/>
    <w:rsid w:val="005B2B6E"/>
    <w:rsid w:val="005B3D94"/>
    <w:rsid w:val="005B6FA1"/>
    <w:rsid w:val="005D6D66"/>
    <w:rsid w:val="005E111A"/>
    <w:rsid w:val="005F021E"/>
    <w:rsid w:val="005F0936"/>
    <w:rsid w:val="005F1023"/>
    <w:rsid w:val="005F2DE1"/>
    <w:rsid w:val="0060349C"/>
    <w:rsid w:val="00617F16"/>
    <w:rsid w:val="00631C28"/>
    <w:rsid w:val="006404F3"/>
    <w:rsid w:val="00653EA7"/>
    <w:rsid w:val="00657BE8"/>
    <w:rsid w:val="00661334"/>
    <w:rsid w:val="0066381A"/>
    <w:rsid w:val="0066584E"/>
    <w:rsid w:val="006660BD"/>
    <w:rsid w:val="006742DF"/>
    <w:rsid w:val="00677656"/>
    <w:rsid w:val="006814FC"/>
    <w:rsid w:val="0068714B"/>
    <w:rsid w:val="00695AC8"/>
    <w:rsid w:val="006A11CA"/>
    <w:rsid w:val="006A2CF2"/>
    <w:rsid w:val="006B6FD8"/>
    <w:rsid w:val="006D1521"/>
    <w:rsid w:val="006D2FFF"/>
    <w:rsid w:val="006E1F4A"/>
    <w:rsid w:val="006E6040"/>
    <w:rsid w:val="006E6641"/>
    <w:rsid w:val="006F08CD"/>
    <w:rsid w:val="006F1AD8"/>
    <w:rsid w:val="0070198E"/>
    <w:rsid w:val="00701AD5"/>
    <w:rsid w:val="0070301A"/>
    <w:rsid w:val="00703C19"/>
    <w:rsid w:val="00704DAF"/>
    <w:rsid w:val="0070721A"/>
    <w:rsid w:val="00712B59"/>
    <w:rsid w:val="007155B5"/>
    <w:rsid w:val="00730426"/>
    <w:rsid w:val="00732DDF"/>
    <w:rsid w:val="00743EF9"/>
    <w:rsid w:val="007448CE"/>
    <w:rsid w:val="0074534C"/>
    <w:rsid w:val="0075092E"/>
    <w:rsid w:val="007745A2"/>
    <w:rsid w:val="00776A2D"/>
    <w:rsid w:val="00782AE4"/>
    <w:rsid w:val="007916B1"/>
    <w:rsid w:val="007957DB"/>
    <w:rsid w:val="007978DF"/>
    <w:rsid w:val="007A5FC1"/>
    <w:rsid w:val="007A68B3"/>
    <w:rsid w:val="007B46A9"/>
    <w:rsid w:val="007B485C"/>
    <w:rsid w:val="007C0457"/>
    <w:rsid w:val="007C56EA"/>
    <w:rsid w:val="007C5A7E"/>
    <w:rsid w:val="007C5AA4"/>
    <w:rsid w:val="007C5BF8"/>
    <w:rsid w:val="007D597F"/>
    <w:rsid w:val="007D6C9B"/>
    <w:rsid w:val="007E49B4"/>
    <w:rsid w:val="007F17C7"/>
    <w:rsid w:val="007F5B45"/>
    <w:rsid w:val="007F5FE0"/>
    <w:rsid w:val="00800DEE"/>
    <w:rsid w:val="0080321F"/>
    <w:rsid w:val="0081292F"/>
    <w:rsid w:val="00821780"/>
    <w:rsid w:val="008335A5"/>
    <w:rsid w:val="00842339"/>
    <w:rsid w:val="0084630C"/>
    <w:rsid w:val="008608FD"/>
    <w:rsid w:val="00862A22"/>
    <w:rsid w:val="00865DE1"/>
    <w:rsid w:val="00867376"/>
    <w:rsid w:val="00875BB0"/>
    <w:rsid w:val="00881F19"/>
    <w:rsid w:val="00884CD4"/>
    <w:rsid w:val="008A59E7"/>
    <w:rsid w:val="008B24F2"/>
    <w:rsid w:val="008E2860"/>
    <w:rsid w:val="008E7D1C"/>
    <w:rsid w:val="009055CE"/>
    <w:rsid w:val="009063FC"/>
    <w:rsid w:val="0090732B"/>
    <w:rsid w:val="009140E2"/>
    <w:rsid w:val="009168EB"/>
    <w:rsid w:val="00924DC5"/>
    <w:rsid w:val="00930972"/>
    <w:rsid w:val="009317E7"/>
    <w:rsid w:val="009319DE"/>
    <w:rsid w:val="00934C65"/>
    <w:rsid w:val="009364C9"/>
    <w:rsid w:val="00937310"/>
    <w:rsid w:val="00941B60"/>
    <w:rsid w:val="009500DA"/>
    <w:rsid w:val="009558F4"/>
    <w:rsid w:val="00970A7B"/>
    <w:rsid w:val="00974B85"/>
    <w:rsid w:val="009914E6"/>
    <w:rsid w:val="00991CFE"/>
    <w:rsid w:val="009975BB"/>
    <w:rsid w:val="009A1C26"/>
    <w:rsid w:val="009B30B7"/>
    <w:rsid w:val="009B6629"/>
    <w:rsid w:val="009B6B1C"/>
    <w:rsid w:val="009B76F3"/>
    <w:rsid w:val="009C5C09"/>
    <w:rsid w:val="009D27BE"/>
    <w:rsid w:val="009E3B59"/>
    <w:rsid w:val="009E7151"/>
    <w:rsid w:val="00A05487"/>
    <w:rsid w:val="00A1028F"/>
    <w:rsid w:val="00A12730"/>
    <w:rsid w:val="00A47051"/>
    <w:rsid w:val="00A53656"/>
    <w:rsid w:val="00A67707"/>
    <w:rsid w:val="00A704B4"/>
    <w:rsid w:val="00A73F60"/>
    <w:rsid w:val="00A74468"/>
    <w:rsid w:val="00A74DEC"/>
    <w:rsid w:val="00A8518D"/>
    <w:rsid w:val="00A916FF"/>
    <w:rsid w:val="00AA26E2"/>
    <w:rsid w:val="00AA36EF"/>
    <w:rsid w:val="00AB10C5"/>
    <w:rsid w:val="00AC25E2"/>
    <w:rsid w:val="00AC737B"/>
    <w:rsid w:val="00AD4029"/>
    <w:rsid w:val="00AD640F"/>
    <w:rsid w:val="00AF719A"/>
    <w:rsid w:val="00B00427"/>
    <w:rsid w:val="00B13F7D"/>
    <w:rsid w:val="00B23305"/>
    <w:rsid w:val="00B233AD"/>
    <w:rsid w:val="00B3181D"/>
    <w:rsid w:val="00B31F7D"/>
    <w:rsid w:val="00B42246"/>
    <w:rsid w:val="00B46D2B"/>
    <w:rsid w:val="00B521C4"/>
    <w:rsid w:val="00B57EDA"/>
    <w:rsid w:val="00B60357"/>
    <w:rsid w:val="00B61BB9"/>
    <w:rsid w:val="00B63996"/>
    <w:rsid w:val="00B645DB"/>
    <w:rsid w:val="00B64B7C"/>
    <w:rsid w:val="00B64D3D"/>
    <w:rsid w:val="00BC3270"/>
    <w:rsid w:val="00BE2A49"/>
    <w:rsid w:val="00C071A4"/>
    <w:rsid w:val="00C20000"/>
    <w:rsid w:val="00C34AD3"/>
    <w:rsid w:val="00C34D87"/>
    <w:rsid w:val="00C5111F"/>
    <w:rsid w:val="00C51D50"/>
    <w:rsid w:val="00C53189"/>
    <w:rsid w:val="00C635AC"/>
    <w:rsid w:val="00C64972"/>
    <w:rsid w:val="00C65867"/>
    <w:rsid w:val="00C70B0E"/>
    <w:rsid w:val="00C74954"/>
    <w:rsid w:val="00C8569A"/>
    <w:rsid w:val="00C858CB"/>
    <w:rsid w:val="00C86F38"/>
    <w:rsid w:val="00C87F6C"/>
    <w:rsid w:val="00C90816"/>
    <w:rsid w:val="00CA5332"/>
    <w:rsid w:val="00CD124C"/>
    <w:rsid w:val="00CD593D"/>
    <w:rsid w:val="00CE3E58"/>
    <w:rsid w:val="00D006F0"/>
    <w:rsid w:val="00D07CB9"/>
    <w:rsid w:val="00D165E1"/>
    <w:rsid w:val="00D20470"/>
    <w:rsid w:val="00D31174"/>
    <w:rsid w:val="00D65441"/>
    <w:rsid w:val="00D71A66"/>
    <w:rsid w:val="00D74B68"/>
    <w:rsid w:val="00D91309"/>
    <w:rsid w:val="00D96262"/>
    <w:rsid w:val="00DB724E"/>
    <w:rsid w:val="00DC670A"/>
    <w:rsid w:val="00DD0F1D"/>
    <w:rsid w:val="00DD2458"/>
    <w:rsid w:val="00DD6977"/>
    <w:rsid w:val="00DE6930"/>
    <w:rsid w:val="00DF2FF3"/>
    <w:rsid w:val="00E00D15"/>
    <w:rsid w:val="00E016E2"/>
    <w:rsid w:val="00E162FE"/>
    <w:rsid w:val="00E17032"/>
    <w:rsid w:val="00E273E3"/>
    <w:rsid w:val="00E30626"/>
    <w:rsid w:val="00E3196B"/>
    <w:rsid w:val="00E350C3"/>
    <w:rsid w:val="00E4542F"/>
    <w:rsid w:val="00E65F16"/>
    <w:rsid w:val="00E67800"/>
    <w:rsid w:val="00E93083"/>
    <w:rsid w:val="00E970A9"/>
    <w:rsid w:val="00EA17DE"/>
    <w:rsid w:val="00EA60F6"/>
    <w:rsid w:val="00EA68FD"/>
    <w:rsid w:val="00ED0B62"/>
    <w:rsid w:val="00ED4C2F"/>
    <w:rsid w:val="00EF5182"/>
    <w:rsid w:val="00EF6343"/>
    <w:rsid w:val="00F02342"/>
    <w:rsid w:val="00F21380"/>
    <w:rsid w:val="00F258FD"/>
    <w:rsid w:val="00F34FEE"/>
    <w:rsid w:val="00F3554F"/>
    <w:rsid w:val="00F55C20"/>
    <w:rsid w:val="00F574C3"/>
    <w:rsid w:val="00F604C4"/>
    <w:rsid w:val="00F85D82"/>
    <w:rsid w:val="00FA779C"/>
    <w:rsid w:val="00FB28A5"/>
    <w:rsid w:val="00FC1997"/>
    <w:rsid w:val="00FC69B1"/>
    <w:rsid w:val="00FC7697"/>
    <w:rsid w:val="00FD0E7C"/>
    <w:rsid w:val="00FD15B3"/>
    <w:rsid w:val="00FE19D8"/>
    <w:rsid w:val="00FF2017"/>
    <w:rsid w:val="00FF3502"/>
    <w:rsid w:val="00FF43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F005"/>
  <w15:docId w15:val="{25657959-2FF5-47A3-97DE-084F7BA4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1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0111"/>
  </w:style>
  <w:style w:type="paragraph" w:styleId="Footer">
    <w:name w:val="footer"/>
    <w:basedOn w:val="Normal"/>
    <w:link w:val="FooterChar"/>
    <w:uiPriority w:val="99"/>
    <w:unhideWhenUsed/>
    <w:rsid w:val="001B011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0111"/>
  </w:style>
  <w:style w:type="paragraph" w:styleId="BalloonText">
    <w:name w:val="Balloon Text"/>
    <w:basedOn w:val="Normal"/>
    <w:link w:val="BalloonTextChar"/>
    <w:uiPriority w:val="99"/>
    <w:semiHidden/>
    <w:unhideWhenUsed/>
    <w:rsid w:val="001B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11"/>
    <w:rPr>
      <w:rFonts w:ascii="Tahoma" w:hAnsi="Tahoma" w:cs="Tahoma"/>
      <w:sz w:val="16"/>
      <w:szCs w:val="16"/>
    </w:rPr>
  </w:style>
  <w:style w:type="paragraph" w:styleId="ListParagraph">
    <w:name w:val="List Paragraph"/>
    <w:basedOn w:val="Normal"/>
    <w:uiPriority w:val="34"/>
    <w:qFormat/>
    <w:rsid w:val="001B0111"/>
    <w:pPr>
      <w:ind w:left="720"/>
      <w:contextualSpacing/>
    </w:pPr>
  </w:style>
  <w:style w:type="character" w:styleId="CommentReference">
    <w:name w:val="annotation reference"/>
    <w:basedOn w:val="DefaultParagraphFont"/>
    <w:uiPriority w:val="99"/>
    <w:semiHidden/>
    <w:unhideWhenUsed/>
    <w:rsid w:val="00A916FF"/>
    <w:rPr>
      <w:sz w:val="16"/>
      <w:szCs w:val="16"/>
    </w:rPr>
  </w:style>
  <w:style w:type="paragraph" w:styleId="CommentText">
    <w:name w:val="annotation text"/>
    <w:basedOn w:val="Normal"/>
    <w:link w:val="CommentTextChar"/>
    <w:uiPriority w:val="99"/>
    <w:semiHidden/>
    <w:unhideWhenUsed/>
    <w:rsid w:val="00A916FF"/>
    <w:pPr>
      <w:spacing w:line="240" w:lineRule="auto"/>
    </w:pPr>
    <w:rPr>
      <w:sz w:val="20"/>
      <w:szCs w:val="20"/>
    </w:rPr>
  </w:style>
  <w:style w:type="character" w:customStyle="1" w:styleId="CommentTextChar">
    <w:name w:val="Comment Text Char"/>
    <w:basedOn w:val="DefaultParagraphFont"/>
    <w:link w:val="CommentText"/>
    <w:uiPriority w:val="99"/>
    <w:semiHidden/>
    <w:rsid w:val="00A916FF"/>
    <w:rPr>
      <w:sz w:val="20"/>
      <w:szCs w:val="20"/>
    </w:rPr>
  </w:style>
  <w:style w:type="paragraph" w:styleId="CommentSubject">
    <w:name w:val="annotation subject"/>
    <w:basedOn w:val="CommentText"/>
    <w:next w:val="CommentText"/>
    <w:link w:val="CommentSubjectChar"/>
    <w:uiPriority w:val="99"/>
    <w:semiHidden/>
    <w:unhideWhenUsed/>
    <w:rsid w:val="00A916FF"/>
    <w:rPr>
      <w:b/>
      <w:bCs/>
    </w:rPr>
  </w:style>
  <w:style w:type="character" w:customStyle="1" w:styleId="CommentSubjectChar">
    <w:name w:val="Comment Subject Char"/>
    <w:basedOn w:val="CommentTextChar"/>
    <w:link w:val="CommentSubject"/>
    <w:uiPriority w:val="99"/>
    <w:semiHidden/>
    <w:rsid w:val="00A916FF"/>
    <w:rPr>
      <w:b/>
      <w:bCs/>
      <w:sz w:val="20"/>
      <w:szCs w:val="20"/>
    </w:rPr>
  </w:style>
  <w:style w:type="character" w:customStyle="1" w:styleId="Heading1Char">
    <w:name w:val="Heading 1 Char"/>
    <w:basedOn w:val="DefaultParagraphFont"/>
    <w:link w:val="Heading1"/>
    <w:uiPriority w:val="9"/>
    <w:rsid w:val="00703C19"/>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290">
      <w:bodyDiv w:val="1"/>
      <w:marLeft w:val="0"/>
      <w:marRight w:val="0"/>
      <w:marTop w:val="0"/>
      <w:marBottom w:val="0"/>
      <w:divBdr>
        <w:top w:val="none" w:sz="0" w:space="0" w:color="auto"/>
        <w:left w:val="none" w:sz="0" w:space="0" w:color="auto"/>
        <w:bottom w:val="none" w:sz="0" w:space="0" w:color="auto"/>
        <w:right w:val="none" w:sz="0" w:space="0" w:color="auto"/>
      </w:divBdr>
    </w:div>
    <w:div w:id="725371370">
      <w:bodyDiv w:val="1"/>
      <w:marLeft w:val="0"/>
      <w:marRight w:val="0"/>
      <w:marTop w:val="0"/>
      <w:marBottom w:val="0"/>
      <w:divBdr>
        <w:top w:val="none" w:sz="0" w:space="0" w:color="auto"/>
        <w:left w:val="none" w:sz="0" w:space="0" w:color="auto"/>
        <w:bottom w:val="none" w:sz="0" w:space="0" w:color="auto"/>
        <w:right w:val="none" w:sz="0" w:space="0" w:color="auto"/>
      </w:divBdr>
    </w:div>
    <w:div w:id="790395634">
      <w:bodyDiv w:val="1"/>
      <w:marLeft w:val="0"/>
      <w:marRight w:val="0"/>
      <w:marTop w:val="0"/>
      <w:marBottom w:val="0"/>
      <w:divBdr>
        <w:top w:val="none" w:sz="0" w:space="0" w:color="auto"/>
        <w:left w:val="none" w:sz="0" w:space="0" w:color="auto"/>
        <w:bottom w:val="none" w:sz="0" w:space="0" w:color="auto"/>
        <w:right w:val="none" w:sz="0" w:space="0" w:color="auto"/>
      </w:divBdr>
    </w:div>
    <w:div w:id="11785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Braad Kudahl</dc:creator>
  <cp:lastModifiedBy>Anne Braad Kudahl</cp:lastModifiedBy>
  <cp:revision>3</cp:revision>
  <cp:lastPrinted>2017-05-15T10:04:00Z</cp:lastPrinted>
  <dcterms:created xsi:type="dcterms:W3CDTF">2017-06-06T13:22:00Z</dcterms:created>
  <dcterms:modified xsi:type="dcterms:W3CDTF">2017-06-06T13:27:00Z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